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C8E97" w14:textId="77777777" w:rsidR="00EB48EA" w:rsidRPr="00EB48EA" w:rsidRDefault="00EB48EA" w:rsidP="00EB48EA">
      <w:pPr>
        <w:rPr>
          <w:b/>
          <w:bCs/>
        </w:rPr>
      </w:pPr>
      <w:r w:rsidRPr="00EB48EA">
        <w:rPr>
          <w:b/>
          <w:bCs/>
        </w:rPr>
        <w:t>Activities and Events</w:t>
      </w:r>
    </w:p>
    <w:p w14:paraId="19372CA5" w14:textId="77777777" w:rsidR="00EB48EA" w:rsidRPr="00EB48EA" w:rsidRDefault="00EB48EA" w:rsidP="00EB48EA">
      <w:pPr>
        <w:numPr>
          <w:ilvl w:val="0"/>
          <w:numId w:val="1"/>
        </w:numPr>
      </w:pPr>
      <w:r w:rsidRPr="00EB48EA">
        <w:rPr>
          <w:b/>
          <w:bCs/>
        </w:rPr>
        <w:t>Financial Literacy Workshops</w:t>
      </w:r>
      <w:r w:rsidRPr="00EB48EA">
        <w:t>: Host interactive workshops for different age groups, covering topics like budgeting, saving, and understanding credit.</w:t>
      </w:r>
    </w:p>
    <w:p w14:paraId="74B87E18" w14:textId="77777777" w:rsidR="00EB48EA" w:rsidRPr="00EB48EA" w:rsidRDefault="00EB48EA" w:rsidP="00EB48EA">
      <w:pPr>
        <w:numPr>
          <w:ilvl w:val="0"/>
          <w:numId w:val="1"/>
        </w:numPr>
      </w:pPr>
      <w:r w:rsidRPr="00EB48EA">
        <w:rPr>
          <w:b/>
          <w:bCs/>
        </w:rPr>
        <w:t>Savings Challenges</w:t>
      </w:r>
      <w:r w:rsidRPr="00EB48EA">
        <w:t>: Create a savings challenge where kids can set savings goals and track their progress. Offer small rewards for milestones.</w:t>
      </w:r>
    </w:p>
    <w:p w14:paraId="64CA5BD9" w14:textId="77777777" w:rsidR="00EB48EA" w:rsidRPr="00EB48EA" w:rsidRDefault="00EB48EA" w:rsidP="00EB48EA">
      <w:pPr>
        <w:numPr>
          <w:ilvl w:val="0"/>
          <w:numId w:val="1"/>
        </w:numPr>
      </w:pPr>
      <w:r w:rsidRPr="00EB48EA">
        <w:rPr>
          <w:b/>
          <w:bCs/>
        </w:rPr>
        <w:t>School Partnerships</w:t>
      </w:r>
      <w:r w:rsidRPr="00EB48EA">
        <w:t>: Collaborate with local schools to provide financial education sessions or materials.</w:t>
      </w:r>
    </w:p>
    <w:p w14:paraId="42327ADC" w14:textId="3815AB0E" w:rsidR="00EB48EA" w:rsidRPr="00EB48EA" w:rsidRDefault="00EB48EA" w:rsidP="00EB48EA">
      <w:pPr>
        <w:numPr>
          <w:ilvl w:val="0"/>
          <w:numId w:val="1"/>
        </w:numPr>
      </w:pPr>
      <w:r w:rsidRPr="00EB48EA">
        <w:rPr>
          <w:b/>
          <w:bCs/>
        </w:rPr>
        <w:t>Storytime Sessions</w:t>
      </w:r>
      <w:r w:rsidRPr="00EB48EA">
        <w:t xml:space="preserve">: Organize </w:t>
      </w:r>
      <w:r w:rsidR="005B4E73" w:rsidRPr="00EB48EA">
        <w:t>story time</w:t>
      </w:r>
      <w:r w:rsidRPr="00EB48EA">
        <w:t xml:space="preserve"> events featuring books about money management for younger children.</w:t>
      </w:r>
    </w:p>
    <w:p w14:paraId="25A01A66" w14:textId="77777777" w:rsidR="00EB48EA" w:rsidRPr="00EB48EA" w:rsidRDefault="00EB48EA" w:rsidP="00EB48EA">
      <w:pPr>
        <w:numPr>
          <w:ilvl w:val="0"/>
          <w:numId w:val="1"/>
        </w:numPr>
      </w:pPr>
      <w:r w:rsidRPr="00EB48EA">
        <w:rPr>
          <w:b/>
          <w:bCs/>
        </w:rPr>
        <w:t>Art Contests</w:t>
      </w:r>
      <w:r w:rsidRPr="00EB48EA">
        <w:t>: Hold an art contest where kids can draw or paint their financial goals or what saving money means to them.</w:t>
      </w:r>
    </w:p>
    <w:p w14:paraId="0A2171AE" w14:textId="77777777" w:rsidR="00EB48EA" w:rsidRPr="00EB48EA" w:rsidRDefault="00EB48EA" w:rsidP="00EB48EA">
      <w:pPr>
        <w:numPr>
          <w:ilvl w:val="0"/>
          <w:numId w:val="1"/>
        </w:numPr>
      </w:pPr>
      <w:r w:rsidRPr="00EB48EA">
        <w:rPr>
          <w:b/>
          <w:bCs/>
        </w:rPr>
        <w:t>Interactive Games</w:t>
      </w:r>
      <w:r w:rsidRPr="00EB48EA">
        <w:t>: Set up booths with financial literacy games and activities during community events.</w:t>
      </w:r>
    </w:p>
    <w:p w14:paraId="1848F062" w14:textId="77777777" w:rsidR="002C5CF8" w:rsidRDefault="00EB48EA" w:rsidP="002C5CF8">
      <w:pPr>
        <w:numPr>
          <w:ilvl w:val="0"/>
          <w:numId w:val="1"/>
        </w:numPr>
      </w:pPr>
      <w:r w:rsidRPr="00EB48EA">
        <w:rPr>
          <w:b/>
          <w:bCs/>
        </w:rPr>
        <w:t>Parent-Child Workshops</w:t>
      </w:r>
      <w:r w:rsidRPr="00EB48EA">
        <w:t>: Offer workshops where parents and children can learn about financial literacy together.</w:t>
      </w:r>
    </w:p>
    <w:p w14:paraId="2BCBCCC6" w14:textId="34B82AA6" w:rsidR="00EB48EA" w:rsidRPr="00EB48EA" w:rsidRDefault="00EB48EA" w:rsidP="002C5CF8">
      <w:pPr>
        <w:numPr>
          <w:ilvl w:val="0"/>
          <w:numId w:val="1"/>
        </w:numPr>
      </w:pPr>
      <w:r w:rsidRPr="00EB48EA">
        <w:rPr>
          <w:b/>
          <w:bCs/>
        </w:rPr>
        <w:t>Youth Accounts</w:t>
      </w:r>
      <w:r w:rsidRPr="00EB48EA">
        <w:t>: Promote special youth savings accounts with incentives like higher interest rates or matching contributions for new accounts opened in April.</w:t>
      </w:r>
    </w:p>
    <w:p w14:paraId="0B698C67" w14:textId="610DCB46" w:rsidR="00BB082D" w:rsidRDefault="00EB48EA" w:rsidP="002C5CF8">
      <w:pPr>
        <w:numPr>
          <w:ilvl w:val="0"/>
          <w:numId w:val="1"/>
        </w:numPr>
      </w:pPr>
      <w:r w:rsidRPr="00EB48EA">
        <w:rPr>
          <w:b/>
          <w:bCs/>
        </w:rPr>
        <w:t>Guest Speakers</w:t>
      </w:r>
      <w:r w:rsidRPr="00EB48EA">
        <w:t>: Invite financial experts or successful young entrepreneurs to speak about the importance of financial literacy.</w:t>
      </w:r>
    </w:p>
    <w:sectPr w:rsidR="00BB0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5D69"/>
    <w:multiLevelType w:val="multilevel"/>
    <w:tmpl w:val="85C2F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BE6BF2"/>
    <w:multiLevelType w:val="multilevel"/>
    <w:tmpl w:val="00F0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0761B6"/>
    <w:multiLevelType w:val="multilevel"/>
    <w:tmpl w:val="9984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22DE7"/>
    <w:multiLevelType w:val="multilevel"/>
    <w:tmpl w:val="6C36C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010A99"/>
    <w:multiLevelType w:val="multilevel"/>
    <w:tmpl w:val="691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9915520">
    <w:abstractNumId w:val="1"/>
  </w:num>
  <w:num w:numId="2" w16cid:durableId="1308827670">
    <w:abstractNumId w:val="4"/>
  </w:num>
  <w:num w:numId="3" w16cid:durableId="1723554281">
    <w:abstractNumId w:val="2"/>
  </w:num>
  <w:num w:numId="4" w16cid:durableId="256254275">
    <w:abstractNumId w:val="0"/>
  </w:num>
  <w:num w:numId="5" w16cid:durableId="389767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8EA"/>
    <w:rsid w:val="001618C8"/>
    <w:rsid w:val="002C5CF8"/>
    <w:rsid w:val="005B4E73"/>
    <w:rsid w:val="0066545E"/>
    <w:rsid w:val="00B20984"/>
    <w:rsid w:val="00BB082D"/>
    <w:rsid w:val="00C839B1"/>
    <w:rsid w:val="00EB48EA"/>
    <w:rsid w:val="00ED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678B7"/>
  <w15:chartTrackingRefBased/>
  <w15:docId w15:val="{A1694F6C-0A59-44D8-882C-9C516AA5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8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8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8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8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8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48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8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8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8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8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8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8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8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8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48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8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8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8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48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48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8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48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48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48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48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48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48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48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48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46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91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69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54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82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38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466175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53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04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201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573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52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26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07783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30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8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7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5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1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80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80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45351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3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6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22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225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566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4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223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98389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6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1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8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9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4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0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6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2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27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882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25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1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77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2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5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58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5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0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529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44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18319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26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38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02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169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74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208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37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04711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8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4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84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360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1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9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91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7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90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30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122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83417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0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19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1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680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334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25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478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47007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8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6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394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4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96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3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79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9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51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579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987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Skinner</dc:creator>
  <cp:keywords/>
  <dc:description/>
  <cp:lastModifiedBy>Michelle Skinner</cp:lastModifiedBy>
  <cp:revision>3</cp:revision>
  <dcterms:created xsi:type="dcterms:W3CDTF">2025-03-12T18:55:00Z</dcterms:created>
  <dcterms:modified xsi:type="dcterms:W3CDTF">2025-03-12T18:55:00Z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77609fb5-363f-48fb-8668-988746462146</vt:lpwstr>
  </property>
</Properties>
</file>